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176" w:tblpY="3269"/>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45308" w14:paraId="4732FC91" w14:textId="77777777" w:rsidTr="00FD1626">
        <w:trPr>
          <w:trHeight w:val="3509"/>
        </w:trPr>
        <w:tc>
          <w:tcPr>
            <w:tcW w:w="9628" w:type="dxa"/>
          </w:tcPr>
          <w:p w14:paraId="1719A4AE" w14:textId="77777777" w:rsidR="00945308" w:rsidRPr="0063709C" w:rsidRDefault="00945308" w:rsidP="00FD1626">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DCF5D89" w14:textId="77777777" w:rsidR="00945308" w:rsidRDefault="00945308" w:rsidP="00FD1626">
            <w:pPr>
              <w:spacing w:after="0"/>
              <w:ind w:left="105"/>
              <w:rPr>
                <w:rFonts w:cstheme="minorHAnsi"/>
                <w:sz w:val="24"/>
                <w:szCs w:val="24"/>
              </w:rPr>
            </w:pPr>
            <w:r w:rsidRPr="00CF2046">
              <w:rPr>
                <w:rFonts w:cstheme="minorHAnsi"/>
                <w:sz w:val="24"/>
                <w:szCs w:val="24"/>
              </w:rPr>
              <w:t xml:space="preserve">The law requires </w:t>
            </w:r>
            <w:r w:rsidRPr="00945308">
              <w:rPr>
                <w:rFonts w:cstheme="minorHAnsi"/>
                <w:sz w:val="24"/>
                <w:szCs w:val="24"/>
              </w:rPr>
              <w:t xml:space="preserve">Downs Way Medical Practice to share information </w:t>
            </w:r>
            <w:r w:rsidRPr="00CF2046">
              <w:rPr>
                <w:rFonts w:cstheme="minorHAnsi"/>
                <w:sz w:val="24"/>
                <w:szCs w:val="24"/>
              </w:rPr>
              <w:t>from your medical records in certain circumstances.</w:t>
            </w:r>
            <w:r>
              <w:rPr>
                <w:rFonts w:cstheme="minorHAnsi"/>
                <w:sz w:val="24"/>
                <w:szCs w:val="24"/>
              </w:rPr>
              <w:t xml:space="preserve"> Information is shared so that the NHS or Public Health England can, for example:</w:t>
            </w:r>
          </w:p>
          <w:p w14:paraId="27441EB2" w14:textId="77777777" w:rsidR="00945308" w:rsidRDefault="00945308" w:rsidP="00FD1626">
            <w:pPr>
              <w:spacing w:after="0"/>
              <w:ind w:left="105"/>
              <w:rPr>
                <w:rFonts w:cstheme="minorHAnsi"/>
                <w:sz w:val="24"/>
                <w:szCs w:val="24"/>
              </w:rPr>
            </w:pPr>
          </w:p>
          <w:p w14:paraId="7B5A68E7" w14:textId="77777777" w:rsidR="00945308" w:rsidRPr="00CD07D7" w:rsidRDefault="00945308" w:rsidP="00FD1626">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567768BE" w14:textId="77777777" w:rsidR="00945308" w:rsidRPr="00CD07D7" w:rsidRDefault="00945308" w:rsidP="00FD1626">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3DFA208F" w14:textId="77777777" w:rsidR="00945308" w:rsidRDefault="00945308" w:rsidP="00FD1626">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3FBFD821" w14:textId="77777777" w:rsidR="00945308" w:rsidRPr="00CD07D7" w:rsidRDefault="00945308" w:rsidP="00FD1626">
            <w:pPr>
              <w:pStyle w:val="ListParagraph"/>
              <w:spacing w:after="0"/>
              <w:ind w:left="825"/>
              <w:rPr>
                <w:rFonts w:cstheme="minorHAnsi"/>
                <w:sz w:val="24"/>
                <w:szCs w:val="24"/>
              </w:rPr>
            </w:pPr>
          </w:p>
          <w:p w14:paraId="3DD33D16" w14:textId="77777777" w:rsidR="00945308" w:rsidRDefault="00945308" w:rsidP="00FD1626">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6BDB3953" w14:textId="77777777" w:rsidR="00945308" w:rsidRDefault="00945308" w:rsidP="00FD1626">
            <w:pPr>
              <w:spacing w:after="0"/>
              <w:ind w:left="105"/>
              <w:rPr>
                <w:rFonts w:cstheme="minorHAnsi"/>
                <w:sz w:val="24"/>
                <w:szCs w:val="24"/>
              </w:rPr>
            </w:pPr>
          </w:p>
          <w:p w14:paraId="5433182B" w14:textId="77777777" w:rsidR="00945308" w:rsidRDefault="00945308" w:rsidP="00FD1626">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37BBB74A" w:rsidR="008B38A0" w:rsidRDefault="00FD1626" w:rsidP="00FD1626">
      <w:pPr>
        <w:spacing w:after="0"/>
        <w:jc w:val="center"/>
        <w:rPr>
          <w:rFonts w:cstheme="minorHAnsi"/>
          <w:sz w:val="24"/>
          <w:szCs w:val="24"/>
        </w:rPr>
      </w:pPr>
      <w:r>
        <w:rPr>
          <w:rFonts w:cstheme="minorHAnsi"/>
          <w:noProof/>
          <w:sz w:val="24"/>
          <w:szCs w:val="24"/>
          <w:lang w:eastAsia="en-GB"/>
        </w:rPr>
        <w:drawing>
          <wp:inline distT="0" distB="0" distL="0" distR="0" wp14:anchorId="37735EE9" wp14:editId="4C7C06F2">
            <wp:extent cx="1273810" cy="933450"/>
            <wp:effectExtent l="0" t="0" r="0" b="0"/>
            <wp:docPr id="1" name="Picture 1" descr="Downs Way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810" cy="933450"/>
                    </a:xfrm>
                    <a:prstGeom prst="rect">
                      <a:avLst/>
                    </a:prstGeom>
                    <a:noFill/>
                  </pic:spPr>
                </pic:pic>
              </a:graphicData>
            </a:graphic>
          </wp:inline>
        </w:drawing>
      </w: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9383721" w14:textId="34465675" w:rsidR="008B38A0" w:rsidRDefault="008B38A0" w:rsidP="008B38A0">
            <w:pPr>
              <w:spacing w:after="0"/>
              <w:rPr>
                <w:rFonts w:cstheme="minorHAnsi"/>
                <w:sz w:val="24"/>
                <w:szCs w:val="24"/>
              </w:rPr>
            </w:pPr>
          </w:p>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77777777" w:rsidR="008B38A0" w:rsidRDefault="00FD1626"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14:paraId="7C7207BD" w14:textId="77777777" w:rsidR="008B38A0" w:rsidRDefault="008B38A0" w:rsidP="004F7429">
            <w:pPr>
              <w:pStyle w:val="ListParagraph"/>
              <w:spacing w:after="0"/>
              <w:rPr>
                <w:rStyle w:val="Hyperlink"/>
                <w:color w:val="0070C0"/>
                <w:sz w:val="24"/>
                <w:szCs w:val="24"/>
              </w:rPr>
            </w:pPr>
          </w:p>
          <w:p w14:paraId="3D9FD70B" w14:textId="77777777"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0"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bookmarkStart w:id="0" w:name="_GoBack"/>
        <w:bookmarkEnd w:id="0"/>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1"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2"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355357D0" w14:textId="77777777" w:rsidR="001520FE" w:rsidRDefault="001520FE" w:rsidP="001520FE">
            <w:pPr>
              <w:rPr>
                <w:rFonts w:cstheme="minorHAnsi"/>
                <w:lang w:eastAsia="en-GB"/>
              </w:rPr>
            </w:pPr>
            <w:r>
              <w:rPr>
                <w:rFonts w:cstheme="minorHAnsi"/>
                <w:lang w:eastAsia="en-GB"/>
              </w:rPr>
              <w:t xml:space="preserve">Downs Way Medical Practice (Jointly with NHS Digital for the National Health Service) c/o Keith Fuller – Managing Partner, Downs Way Medical Practice, Worcester Close, </w:t>
            </w:r>
            <w:proofErr w:type="spellStart"/>
            <w:r>
              <w:rPr>
                <w:rFonts w:cstheme="minorHAnsi"/>
                <w:lang w:eastAsia="en-GB"/>
              </w:rPr>
              <w:t>Istead</w:t>
            </w:r>
            <w:proofErr w:type="spellEnd"/>
            <w:r>
              <w:rPr>
                <w:rFonts w:cstheme="minorHAnsi"/>
                <w:lang w:eastAsia="en-GB"/>
              </w:rPr>
              <w:t xml:space="preserve"> Rise, Gravesend, Kent DA13 9LB. Tel: 01474 247003.</w:t>
            </w:r>
          </w:p>
          <w:p w14:paraId="00CEE3A0" w14:textId="411BE3CA" w:rsidR="008B38A0" w:rsidRPr="006E5EB2" w:rsidRDefault="008B38A0" w:rsidP="004F7429">
            <w:pPr>
              <w:rPr>
                <w:rFonts w:cstheme="minorHAnsi"/>
              </w:rPr>
            </w:pP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65FEA26F" w:rsidR="008B38A0" w:rsidRPr="006E5EB2" w:rsidRDefault="001520FE" w:rsidP="004F7429">
            <w:pPr>
              <w:rPr>
                <w:rFonts w:cstheme="minorHAnsi"/>
              </w:rPr>
            </w:pPr>
            <w:r w:rsidRPr="00945308">
              <w:rPr>
                <w:rFonts w:cstheme="minorHAnsi"/>
                <w:lang w:eastAsia="en-GB"/>
              </w:rPr>
              <w:t xml:space="preserve">Keith Fuller – Managing Partner, Downs Way Medical Practice, Worcester Close, </w:t>
            </w:r>
            <w:proofErr w:type="spellStart"/>
            <w:r w:rsidRPr="00945308">
              <w:rPr>
                <w:rFonts w:cstheme="minorHAnsi"/>
                <w:lang w:eastAsia="en-GB"/>
              </w:rPr>
              <w:t>Istead</w:t>
            </w:r>
            <w:proofErr w:type="spellEnd"/>
            <w:r w:rsidRPr="00945308">
              <w:rPr>
                <w:rFonts w:cstheme="minorHAnsi"/>
                <w:lang w:eastAsia="en-GB"/>
              </w:rPr>
              <w:t xml:space="preserve"> Rise, Gravesend, Kent DA13 9LB. Tel: 01474 247003.</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4707BDD2"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202F3300" w14:textId="0F60D6BB" w:rsidR="008B38A0" w:rsidRPr="004B4512" w:rsidRDefault="008B38A0" w:rsidP="00945308">
            <w:pPr>
              <w:pStyle w:val="ListParagraph"/>
              <w:numPr>
                <w:ilvl w:val="0"/>
                <w:numId w:val="6"/>
              </w:numPr>
              <w:rPr>
                <w:rFonts w:cstheme="minorHAnsi"/>
                <w:color w:val="FF0000"/>
                <w:lang w:eastAsia="en-GB"/>
              </w:rPr>
            </w:pPr>
            <w:r w:rsidRPr="001829D0">
              <w:rPr>
                <w:rFonts w:cstheme="minorHAnsi"/>
                <w:color w:val="000000"/>
                <w:lang w:eastAsia="en-GB"/>
              </w:rPr>
              <w:t xml:space="preserve">This means you will not be able to object to your data being shared with NHS Digital when it is legally required under the Health and Social Care Act 2012. </w:t>
            </w:r>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t>NHS Digital sharing with the Home Office</w:t>
            </w:r>
          </w:p>
          <w:p w14:paraId="2734EA5C" w14:textId="77777777"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There is no right of objection to NHS Digital sharing names and addresses of patients who are suspected of having committed an immigration offence.</w:t>
            </w:r>
          </w:p>
          <w:p w14:paraId="340F996C" w14:textId="77777777"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lastRenderedPageBreak/>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0FDA5358"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w:t>
            </w:r>
            <w:proofErr w:type="gramStart"/>
            <w:r w:rsidRPr="001829D0">
              <w:rPr>
                <w:rFonts w:cstheme="minorHAnsi"/>
                <w:color w:val="000000"/>
                <w:lang w:eastAsia="en-GB"/>
              </w:rPr>
              <w:t xml:space="preserve">Commission </w:t>
            </w:r>
            <w:r w:rsidRPr="001829D0">
              <w:rPr>
                <w:rFonts w:cstheme="minorHAnsi"/>
                <w:color w:val="FF0000"/>
                <w:lang w:eastAsia="en-GB"/>
              </w:rPr>
              <w:t xml:space="preserve"> </w:t>
            </w:r>
            <w:r>
              <w:rPr>
                <w:rFonts w:cstheme="minorHAnsi"/>
                <w:color w:val="000000"/>
                <w:lang w:eastAsia="en-GB"/>
              </w:rPr>
              <w:t>needs</w:t>
            </w:r>
            <w:proofErr w:type="gramEnd"/>
            <w:r>
              <w:rPr>
                <w:rFonts w:cstheme="minorHAnsi"/>
                <w:color w:val="000000"/>
                <w:lang w:eastAsia="en-GB"/>
              </w:rPr>
              <w:t xml:space="preserve">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t>Right to access and correct</w:t>
            </w:r>
          </w:p>
        </w:tc>
        <w:tc>
          <w:tcPr>
            <w:tcW w:w="6611" w:type="dxa"/>
          </w:tcPr>
          <w:p w14:paraId="6CCA38CB" w14:textId="6E29B9BF" w:rsidR="008B38A0" w:rsidRPr="002F7ABB" w:rsidRDefault="008B38A0" w:rsidP="00945308">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sidR="00945308" w:rsidRPr="00945308">
              <w:rPr>
                <w:rFonts w:cstheme="minorHAnsi"/>
                <w:color w:val="000000"/>
                <w:lang w:eastAsia="en-GB"/>
              </w:rPr>
              <w:t>Please speak to a member of staff to obtain a ‘subject access request’ form.</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8A0"/>
    <w:rsid w:val="001520FE"/>
    <w:rsid w:val="0044335B"/>
    <w:rsid w:val="008B38A0"/>
    <w:rsid w:val="00945308"/>
    <w:rsid w:val="00B750C7"/>
    <w:rsid w:val="00BD5E84"/>
    <w:rsid w:val="00FD162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docId w15:val="{0804F968-AA9D-9C47-AC3E-B81FCB4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BalloonText">
    <w:name w:val="Balloon Text"/>
    <w:basedOn w:val="Normal"/>
    <w:link w:val="BalloonTextChar"/>
    <w:uiPriority w:val="99"/>
    <w:semiHidden/>
    <w:unhideWhenUsed/>
    <w:rsid w:val="0094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0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7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notifiable-diseases-and-causative-organisms-how-to-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information-requests-from-the-home-office-to-nhs-digital"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Claire Cherry-Hardy</cp:lastModifiedBy>
  <cp:revision>4</cp:revision>
  <dcterms:created xsi:type="dcterms:W3CDTF">2018-05-10T14:43:00Z</dcterms:created>
  <dcterms:modified xsi:type="dcterms:W3CDTF">2021-05-26T15:12:00Z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